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89" w:rsidRDefault="003A3189" w:rsidP="003A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 МКОУ ДОД «РЦДО» Зольского муниципального района КБР </w:t>
      </w:r>
    </w:p>
    <w:p w:rsidR="003A3189" w:rsidRDefault="003A3189" w:rsidP="003A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2013-2014учебный год  </w:t>
      </w:r>
    </w:p>
    <w:p w:rsidR="003A3189" w:rsidRDefault="003A3189" w:rsidP="003A3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534" w:type="dxa"/>
        <w:tblLook w:val="04A0"/>
      </w:tblPr>
      <w:tblGrid>
        <w:gridCol w:w="850"/>
        <w:gridCol w:w="2835"/>
        <w:gridCol w:w="3260"/>
        <w:gridCol w:w="8222"/>
      </w:tblGrid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3A3189" w:rsidRDefault="003A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Краткое описание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A3189" w:rsidRDefault="003A3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(направленность, тип программы, срок реализации, возраст участников, цель)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«Народные промыслы»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Баев </w:t>
            </w:r>
            <w:proofErr w:type="spellStart"/>
            <w:r>
              <w:rPr>
                <w:rFonts w:ascii="Times New Roman" w:hAnsi="Times New Roman" w:cs="Times New Roman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Хабилович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Декоративно – прикладное искусство, модифицированный, 3 года обучения, 11-14 лет. </w:t>
            </w:r>
          </w:p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 привить любовь к традиционному народному искусству, обучать учащихся навыкам и приемам традиционной художественной обработки материалов разных видов (выпиливание, выжигание, резьба.) </w:t>
            </w:r>
          </w:p>
        </w:tc>
      </w:tr>
      <w:tr w:rsidR="003A3189" w:rsidTr="003A3189">
        <w:trPr>
          <w:trHeight w:val="1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Османович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ДПИ, модифицированный, 2 года обучения, 11-14 лет. Цель: развитие навыков работы с цветными материалами,  освоение техники чеканки, выколотки, ковки. Технология применения и изучения разнообразных инструментов и приспособлений. </w:t>
            </w:r>
          </w:p>
        </w:tc>
      </w:tr>
      <w:tr w:rsidR="003A3189" w:rsidTr="003A3189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Маремшаов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Абдул </w:t>
            </w:r>
            <w:proofErr w:type="spellStart"/>
            <w:r>
              <w:rPr>
                <w:rFonts w:ascii="Times New Roman" w:hAnsi="Times New Roman" w:cs="Times New Roman"/>
              </w:rPr>
              <w:t>Хабасович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ДПИ, модифицированный, 2 года обучения, 11-14 лет. Цель: развитие навыков работы с цветными материалами,  освоение техники чеканки, выколотки, ковки. Технология применения и изучения разнообразных инструментов и приспособлений. 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«Колорит»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Псанукова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Александровна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 – </w:t>
            </w:r>
            <w:proofErr w:type="gramStart"/>
            <w:r>
              <w:rPr>
                <w:rFonts w:ascii="Times New Roman" w:hAnsi="Times New Roman" w:cs="Times New Roman"/>
              </w:rPr>
              <w:t>эстетическое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модифицированный, 2 года обучения 8-12 лет. Цель: развитие эстетического чувства и красоты родной природы. </w:t>
            </w:r>
            <w:proofErr w:type="gramStart"/>
            <w:r>
              <w:rPr>
                <w:rFonts w:ascii="Times New Roman" w:hAnsi="Times New Roman" w:cs="Times New Roman"/>
              </w:rPr>
              <w:t>Изучение видов разной техники работы: восковые лепки, тушь, акварель, роспись стекла, фарфора, кожи, ткани, работа с природными материалами.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Предполагаемый результат: уметь использовать большие форматы 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 А2. Использовать перспективное изображение, проекцию теней, изображать с натуры натюрморты, объемные геометрические фигуры. 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столяр»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Сарабиевич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и декоративно- прикладное творчество, модифицированный, 2 года обучения,11-15 лет. Цель: умение работать на станочных оборудованиях и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lastRenderedPageBreak/>
              <w:t>инструментах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. Развитие творческой деятельности в изготовлении разных предметов быта и художественных изделий. Способствовать выявлению талантливых одаренных детей технической и прикладной направленности.  Предполагаемый результат: уметь правильно подбирать материалы и заготовки для практических и учебных работ с учетом всех требований, выполнять простые творческие проекты. </w:t>
            </w:r>
          </w:p>
        </w:tc>
      </w:tr>
      <w:tr w:rsidR="003A3189" w:rsidTr="003A3189">
        <w:trPr>
          <w:trHeight w:val="23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«Журавлик»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Мудранова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Юнусовна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Оригами-работа с бумагой, модифицированный, 2 года обучения, 8-12 лет. Цель: развитие изобразительных способностей детей, формирование эстетического вкуса учащихся их интеллекта, профессиональная ориентация учащихся. </w:t>
            </w:r>
            <w:proofErr w:type="gramStart"/>
            <w:r>
              <w:rPr>
                <w:rFonts w:ascii="Times New Roman" w:hAnsi="Times New Roman" w:cs="Times New Roman"/>
              </w:rPr>
              <w:t>Предполагаемый результат: знать об основных профессиях связанных с моделированием, биографию и творчество основных авторов базовых схем, искусство Северного Кавказа, основные термины (живопись, графика, скульптура, архитектура, портрет, натюрморт.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Жанры живописи). </w:t>
            </w:r>
            <w:proofErr w:type="gramEnd"/>
          </w:p>
        </w:tc>
      </w:tr>
      <w:tr w:rsidR="003A3189" w:rsidTr="003A3189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«Кукольный театр»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Борисовна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 – </w:t>
            </w:r>
            <w:proofErr w:type="gramStart"/>
            <w:r>
              <w:rPr>
                <w:rFonts w:ascii="Times New Roman" w:hAnsi="Times New Roman" w:cs="Times New Roman"/>
              </w:rPr>
              <w:t>эстетическое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модифицированный, 2 года обучения, 8-12 лет. Цель: учить детей ориентироваться в пространстве, равномерно размещаться на площадке, строить диалог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партнерам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заданную тему, развивать зрительное, слуховое внимание, память, наблюдательность, ораторские способности, умение импровизировать и фантазировать. Предполагаемый результат: научить детей произносить скороговорку и стихотворный те</w:t>
            </w:r>
            <w:proofErr w:type="gramStart"/>
            <w:r>
              <w:rPr>
                <w:rFonts w:ascii="Times New Roman" w:hAnsi="Times New Roman" w:cs="Times New Roman"/>
              </w:rPr>
              <w:t>кст в дв</w:t>
            </w:r>
            <w:proofErr w:type="gramEnd"/>
            <w:r>
              <w:rPr>
                <w:rFonts w:ascii="Times New Roman" w:hAnsi="Times New Roman" w:cs="Times New Roman"/>
              </w:rPr>
              <w:t xml:space="preserve">ижении и разных позах, превращать ремесло портного в искусство.   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Хаупшева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обучения 10-14лет. Ознакомление учащихся с этикетом адыгского народа. 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туризм»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Адиболович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модифицированный, 2 года обучения, 11-15 лет. Программа направлена на удовлетворение естественной потребностей потребности учащихся в непосредственном познании мира, своего края, на физическое воспитание детей, привитие любви к труду и умения трудиться приобретение необходимых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прикладных навыков. Предполагает возможность освоить все премудрости пешеходного туризм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ребятам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путевку в большой туризм; привить им страсть к путешествиям, к познанию, к самосовершенствованию. 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spacing w:line="346" w:lineRule="exact"/>
              <w:ind w:right="1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spacing w:line="346" w:lineRule="exact"/>
              <w:ind w:right="19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Чамиловна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Эколого-биологическое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модифицированный;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обучения;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лет. Формирование экологической культуры учащихся. Прогнозируемый результат: экологические знания, умения и навыки, экологическое сознание.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</w:rPr>
              <w:t>Ризуановна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Эколого-биологическое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модифицированный;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обучения;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лет. Прививать учащимся любовь к родной природе. Прогнозируемый результат: знания и умения ухода за комнатными растениями.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Темботова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</w:rPr>
              <w:t>Абделовна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Эколого-биологическое; модифицированный;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обучения;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лет; Воспитание экологической ответственности.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Хабасовна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spacing w:line="33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деятельность; модифицированный;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обучения;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лет. Творческое развитие начинающих исследователей, развитие навыков самостоятельной научной работы.</w:t>
            </w:r>
          </w:p>
          <w:p w:rsidR="003A3189" w:rsidRDefault="003A3189">
            <w:pPr>
              <w:shd w:val="clear" w:color="auto" w:fill="FFFFFF"/>
              <w:spacing w:line="33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результат: опыт творческого мышления.</w:t>
            </w:r>
          </w:p>
        </w:tc>
      </w:tr>
      <w:tr w:rsidR="003A3189" w:rsidTr="003A3189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душа природы»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Пономарева Татьяна Ивановна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spacing w:line="336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Эколого-биологическое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модифицированный;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обучения;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лет. Формирование экологической культуры учащихся.</w:t>
            </w:r>
          </w:p>
        </w:tc>
      </w:tr>
      <w:tr w:rsidR="003A3189" w:rsidTr="003A3189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душа природы»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Бабугоева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Амурбиевна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spacing w:line="336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Эколого-биологическое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модифицированный;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обучения;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лет. Формирование экологической культуры учащихся.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Дзамихова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Хажмухамедовна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spacing w:line="34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Валеология; модифицированный;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обучения;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лет. Формирование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«Чистый мир»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Мухабовна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Эколого-биологическое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модифицированный;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обучения;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лет. Формирование экологической культуры учащихся. Прогнозируемый результат: опыт взаимодействия с природной средой.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«Водная экология»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Мухамедовна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spacing w:line="336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Эколого-биологическое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типовой;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обучения;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лет. Пробудить у учащихся интерес к предмету водной экологии.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</w:rPr>
              <w:t>Мусабиевна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Химия; модифицированный;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обучения;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лет. Реализовать интерес к предмету химии.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«Химия. Пища. Здоровье»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</w:rPr>
              <w:t>Мусабиевна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hd w:val="clear" w:color="auto" w:fill="FFFFFF"/>
              <w:spacing w:line="331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Эколого-биологическое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модифицированный;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обучения;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лет. Формирование у учащихся элементарных навыков определения качества продуктов питания.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"Резьба по дереву"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Азарталиевич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творчество, модифицированный, 2 года обучения, 8-16 лет. Программа направлена на формирование у учащихся художественной культуры, творческой активности, содействие в овладении образным языком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результат: знание о художественных промыслах, об истории развития местного промысла художественной резьбы по дереву.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"Художественное вязание"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Тленкопачева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модифицированный, 2 года обучения, 9-16 лет. Создание условий для расширения знаний и приобретения практических навыков в области художественного вязания. Развитие художественных способностей.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"Рукодельница"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модифицированный, 2 года обучения, 11-17 лет. Формирование интереса к декоративно-прикладному творчеству, уважения к труду.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Прогнозируемый результат: знание истории трикотажного производства, художественного вязания, народной вышивки, народного промысла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балкарцев, русских.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"Культура быта"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Тлицукова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модифицированный, 1 год обучения, 9-15 лет. Ознакомление учащихся с научными основами и методами ведения домашнего хозяйства, развитие художественного и эстетического вкуса.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"Волшебный клубок"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Хажхожева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Абабовна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модифицированный, 2 года обучения, 9-15 лет. Создание условий для расширения знаний и приобретения навыков художественного вязания.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Прогнозируемый результат: формирование себя и образ окружающего мира, приобщение к ремеслу.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"Вязание с основами рукоделия"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Билостановна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модифицированный, 2 года обучения, 10-15 лет. Воспитание у детей усидчивости, трудолюбия, реализации своих замыслов.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Прогнозируемый результат: история развития трикотажного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производства, художественного вязания, народного промысла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балкарцев.</w:t>
            </w:r>
          </w:p>
        </w:tc>
      </w:tr>
      <w:tr w:rsidR="003A3189" w:rsidTr="003A31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«Домоводство»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модифицированный, 2 года обучения, 9-12 лет. Ознакомление детей с научными основами и методами ведения домашнего хозяйства. Воспитание аккуратности, бережливости, личная и домашняя гигиена.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Прогнозируемый результат: умение готовить, делать ремонт, содержать дом.</w:t>
            </w:r>
          </w:p>
        </w:tc>
      </w:tr>
      <w:tr w:rsidR="003A3189" w:rsidTr="003A3189">
        <w:trPr>
          <w:trHeight w:val="10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биологическое, модифицированный, 1 год обучения, 11-15 лет. Ознакомление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многообразием лекарственных растения, способами применения в народной медицине.  </w:t>
            </w:r>
          </w:p>
        </w:tc>
      </w:tr>
      <w:tr w:rsidR="003A3189" w:rsidTr="003A3189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пожарный»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модифицированный, 1 год обучения, 10-14 лет. Формирование у школьников активной жизненной позиции, овладение основами пожарного дела. </w:t>
            </w:r>
          </w:p>
        </w:tc>
      </w:tr>
      <w:tr w:rsidR="003A3189" w:rsidTr="003A3189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Бисеронизание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Долхусеновна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модифицированный, 1 года обучения, 10-14 лет. Формирование интереса к декоративно-прикладному творчеству, уважения к труду.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Прогнозируемый результат: знание истории трикотажного производства, художественного вязания, народной вышивки, народного промысла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балкарцев, русских.</w:t>
            </w:r>
          </w:p>
        </w:tc>
      </w:tr>
      <w:tr w:rsidR="003A3189" w:rsidTr="003A3189">
        <w:trPr>
          <w:trHeight w:val="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квиллинг»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Хажбиевна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9" w:rsidRDefault="003A3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 с бумагой, модифицированный, 1 год обучения, 10-14 лет. Знакомство детей с основными понятиями и базовыми формами </w:t>
            </w:r>
            <w:proofErr w:type="spellStart"/>
            <w:r>
              <w:rPr>
                <w:rFonts w:ascii="Times New Roman" w:hAnsi="Times New Roman" w:cs="Times New Roman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3A3189" w:rsidRDefault="003A3189" w:rsidP="003A3189">
      <w:pPr>
        <w:jc w:val="both"/>
      </w:pPr>
    </w:p>
    <w:p w:rsidR="003A3189" w:rsidRDefault="003A3189" w:rsidP="003A3189">
      <w:pPr>
        <w:jc w:val="both"/>
      </w:pPr>
    </w:p>
    <w:p w:rsidR="003A3189" w:rsidRDefault="003A3189" w:rsidP="003A3189">
      <w:pPr>
        <w:jc w:val="both"/>
        <w:rPr>
          <w:b/>
          <w:sz w:val="28"/>
          <w:szCs w:val="28"/>
        </w:rPr>
      </w:pPr>
    </w:p>
    <w:p w:rsidR="003A3189" w:rsidRDefault="003A3189" w:rsidP="003A3189">
      <w:pPr>
        <w:jc w:val="both"/>
        <w:rPr>
          <w:b/>
          <w:sz w:val="28"/>
          <w:szCs w:val="28"/>
        </w:rPr>
      </w:pPr>
    </w:p>
    <w:p w:rsidR="003A3189" w:rsidRDefault="003A3189" w:rsidP="003A3189">
      <w:pPr>
        <w:jc w:val="both"/>
        <w:rPr>
          <w:b/>
          <w:sz w:val="28"/>
          <w:szCs w:val="28"/>
        </w:rPr>
      </w:pPr>
    </w:p>
    <w:p w:rsidR="003A3189" w:rsidRDefault="003A3189" w:rsidP="003A3189">
      <w:pPr>
        <w:jc w:val="both"/>
        <w:rPr>
          <w:b/>
          <w:sz w:val="28"/>
          <w:szCs w:val="28"/>
        </w:rPr>
      </w:pPr>
    </w:p>
    <w:p w:rsidR="00EB31FA" w:rsidRDefault="00EB31FA"/>
    <w:sectPr w:rsidR="00EB31FA" w:rsidSect="003A31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189"/>
    <w:rsid w:val="003A3189"/>
    <w:rsid w:val="005F32F0"/>
    <w:rsid w:val="008165A5"/>
    <w:rsid w:val="008D2A88"/>
    <w:rsid w:val="00AE4394"/>
    <w:rsid w:val="00D87E9A"/>
    <w:rsid w:val="00DE6271"/>
    <w:rsid w:val="00EB31F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Comp1</cp:lastModifiedBy>
  <cp:revision>2</cp:revision>
  <dcterms:created xsi:type="dcterms:W3CDTF">2015-12-10T06:17:00Z</dcterms:created>
  <dcterms:modified xsi:type="dcterms:W3CDTF">2015-12-10T06:17:00Z</dcterms:modified>
</cp:coreProperties>
</file>