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31" w:rsidRDefault="003A7DEB" w:rsidP="00064731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Напоминаем: с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1 января 201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8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года величина прожиточного минимума пенсионера в КБР составляет 8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726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рублей</w:t>
      </w:r>
    </w:p>
    <w:p w:rsidR="00CE286F" w:rsidRPr="00546A8A" w:rsidRDefault="00CE286F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CE286F" w:rsidRPr="00546A8A" w:rsidRDefault="00DA3604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20</w:t>
      </w:r>
      <w:r w:rsidR="00CE286F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CE286F" w:rsidRPr="00CE286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6</w:t>
      </w:r>
      <w:bookmarkStart w:id="0" w:name="_GoBack"/>
      <w:bookmarkEnd w:id="0"/>
      <w:r w:rsidR="00CE286F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CE286F" w:rsidRPr="00CE286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CE286F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CE286F" w:rsidRDefault="00CE286F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CE286F" w:rsidRPr="00546A8A" w:rsidRDefault="00CE286F" w:rsidP="00CE286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064731" w:rsidRPr="007D416C" w:rsidRDefault="00F84D63" w:rsidP="00BB5DCB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ГУ-Отделение ПФР по КБР напоминает, что с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1 января 201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8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="00064731" w:rsidRPr="007D416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 величина прожиточного минимума пенсионера в КБР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 составляет </w:t>
      </w:r>
      <w:r w:rsidR="00064731" w:rsidRPr="007D416C">
        <w:rPr>
          <w:rFonts w:ascii="Arial" w:hAnsi="Arial" w:cs="Arial"/>
          <w:b/>
          <w:color w:val="595959" w:themeColor="text1" w:themeTint="A6"/>
          <w:sz w:val="24"/>
          <w:szCs w:val="24"/>
        </w:rPr>
        <w:t>8</w:t>
      </w:r>
      <w:r w:rsidR="00902D82" w:rsidRPr="007D416C">
        <w:rPr>
          <w:rFonts w:ascii="Arial" w:hAnsi="Arial" w:cs="Arial"/>
          <w:b/>
          <w:color w:val="595959" w:themeColor="text1" w:themeTint="A6"/>
          <w:sz w:val="24"/>
          <w:szCs w:val="24"/>
        </w:rPr>
        <w:t>726</w:t>
      </w:r>
      <w:r w:rsidR="00064731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  рублей.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proofErr w:type="gramStart"/>
      <w:r w:rsidRPr="007D416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Процедура обращения пенсионеров за федеральной социальной доплатой к пенсии (ФСД), рассмотрения территориальным органом Пенсионного фонда Российской Федерации этих обращений, порядок установления ФСД, начисления и организация доставки ФСД в соответствии со статьей 12.1 Федерального закона от 17 июля 1999 г. № 178-ФЗ «О государственной социальной помощи» определен </w:t>
      </w:r>
      <w:r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Правилами</w:t>
      </w:r>
      <w:r w:rsidR="00902D82"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D416C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обращения за федеральной социальной доплатой к пенсии. </w:t>
      </w:r>
      <w:proofErr w:type="gramEnd"/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соответствии с частью 6 статьи 12.1 Федерального закона от 17 июля 1999 г № 178-ФЗ «О государственной социальной помощи» предусмотрено, 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что социальная доплата к пенсии устанавливается с 1-го числа месяца,</w:t>
      </w: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следующего 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за месяцем обращения</w:t>
      </w: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за ней с соответствующим заявлением и со всеми необходимыми документами.</w:t>
      </w:r>
    </w:p>
    <w:p w:rsidR="00064731" w:rsidRPr="007D416C" w:rsidRDefault="00F84D63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Отделением проводится</w:t>
      </w:r>
      <w:r w:rsidR="00064731"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работа по уведомлению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 неработающих пенсионеров, </w:t>
      </w:r>
      <w:r w:rsidR="00064731"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имеющих общую сумму материального обеспечения 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с 01.01.201</w:t>
      </w:r>
      <w:r w:rsidR="00E335ED" w:rsidRPr="00E335ED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8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года менее </w:t>
      </w:r>
      <w:r w:rsidR="00064731" w:rsidRPr="007D416C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="00E335ED" w:rsidRPr="00E335ED">
        <w:rPr>
          <w:rFonts w:ascii="Arial" w:hAnsi="Arial" w:cs="Arial"/>
          <w:color w:val="595959" w:themeColor="text1" w:themeTint="A6"/>
          <w:sz w:val="24"/>
          <w:szCs w:val="24"/>
        </w:rPr>
        <w:t>726</w:t>
      </w:r>
      <w:r w:rsidR="00064731"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рублей.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При подсчете общей суммы материального обеспечения пенсионера учитываются суммы следующих денежных выплат</w:t>
      </w:r>
      <w:r w:rsidRPr="007D416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: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1) пенсий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2) дополнительного материального (социального) обеспечения;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3) ежемесячной денежной выплаты</w:t>
      </w:r>
      <w:r w:rsidRPr="007D416C"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  <w:t> (включая стоимость набора социальных услуг);</w:t>
      </w:r>
    </w:p>
    <w:p w:rsidR="00902D82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</w:pPr>
      <w:r w:rsidRPr="007D416C">
        <w:rPr>
          <w:rFonts w:ascii="Arial" w:eastAsia="Times New Roman" w:hAnsi="Arial" w:cs="Arial"/>
          <w:bCs/>
          <w:i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4) иных мер социальной поддержки</w:t>
      </w:r>
      <w:r w:rsidRPr="007D416C">
        <w:rPr>
          <w:rFonts w:ascii="Arial" w:eastAsia="Times New Roman" w:hAnsi="Arial" w:cs="Arial"/>
          <w:i/>
          <w:color w:val="595959" w:themeColor="text1" w:themeTint="A6"/>
          <w:sz w:val="24"/>
          <w:szCs w:val="24"/>
          <w:lang w:eastAsia="ru-RU"/>
        </w:rPr>
        <w:t> 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</w:t>
      </w:r>
    </w:p>
    <w:p w:rsidR="00064731" w:rsidRPr="007D416C" w:rsidRDefault="00064731" w:rsidP="00902D82">
      <w:pPr>
        <w:spacing w:line="360" w:lineRule="auto"/>
        <w:jc w:val="both"/>
        <w:textAlignment w:val="baseline"/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При обращении за установлением федеральной социальной доплаты (ФСД)  факт увольнения пенсионера подтверждается трудовой книжкой,  а для пенсионеров, которые являются индивидуальными предпринимателями (ИП) справкой с налоговой службы о 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lastRenderedPageBreak/>
        <w:t xml:space="preserve">прекращении индивидуальной деятельности,  при условии, что общая сумма материального обеспечения пенсионера не достигает прожиточного минимума </w:t>
      </w:r>
      <w:r w:rsidRPr="007D416C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="00902D82" w:rsidRPr="007D416C">
        <w:rPr>
          <w:rFonts w:ascii="Arial" w:hAnsi="Arial" w:cs="Arial"/>
          <w:color w:val="595959" w:themeColor="text1" w:themeTint="A6"/>
          <w:sz w:val="24"/>
          <w:szCs w:val="24"/>
        </w:rPr>
        <w:t>726</w:t>
      </w:r>
      <w:r w:rsidRPr="007D416C">
        <w:rPr>
          <w:rFonts w:ascii="Arial" w:eastAsia="Times New Roman" w:hAnsi="Arial" w:cs="Arial"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рублей.</w:t>
      </w:r>
    </w:p>
    <w:p w:rsidR="00CC1422" w:rsidRPr="007D416C" w:rsidRDefault="00CC1422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</w:p>
    <w:p w:rsidR="00B35CE0" w:rsidRDefault="00B35CE0" w:rsidP="00B35CE0"/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Пресс-служба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 xml:space="preserve">ГУ-Отделения ПФР по 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Кабардино-Балкарской Республике,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 xml:space="preserve">г. Нальчик, ул. </w:t>
      </w:r>
      <w:proofErr w:type="spellStart"/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Пачева</w:t>
      </w:r>
      <w:proofErr w:type="spellEnd"/>
      <w:r w:rsidRPr="00582D45">
        <w:rPr>
          <w:rFonts w:ascii="Arial" w:hAnsi="Arial" w:cs="Arial"/>
          <w:b/>
          <w:color w:val="404040" w:themeColor="text1" w:themeTint="BF"/>
          <w:sz w:val="24"/>
          <w:lang w:eastAsia="ru-RU"/>
        </w:rPr>
        <w:t>, д. 19, офис № 101,</w:t>
      </w:r>
    </w:p>
    <w:p w:rsidR="00B35CE0" w:rsidRPr="00582D45" w:rsidRDefault="00B35CE0" w:rsidP="00B35CE0">
      <w:pPr>
        <w:spacing w:after="0" w:line="240" w:lineRule="auto"/>
        <w:ind w:firstLine="4678"/>
        <w:rPr>
          <w:rFonts w:ascii="Arial" w:eastAsia="Times New Roman" w:hAnsi="Arial" w:cs="Arial"/>
          <w:b/>
          <w:color w:val="404040" w:themeColor="text1" w:themeTint="BF"/>
          <w:sz w:val="24"/>
          <w:lang w:eastAsia="ru-RU"/>
        </w:rPr>
      </w:pPr>
      <w:r w:rsidRPr="00582D45">
        <w:rPr>
          <w:rFonts w:ascii="Arial" w:eastAsia="Times New Roman" w:hAnsi="Arial" w:cs="Arial"/>
          <w:b/>
          <w:color w:val="404040" w:themeColor="text1" w:themeTint="BF"/>
          <w:sz w:val="24"/>
          <w:lang w:eastAsia="ru-RU"/>
        </w:rPr>
        <w:t xml:space="preserve">Вебсайт: </w:t>
      </w:r>
      <w:hyperlink r:id="rId5" w:history="1">
        <w:r w:rsidRPr="00582D45">
          <w:rPr>
            <w:rFonts w:ascii="Arial" w:eastAsia="Times New Roman" w:hAnsi="Arial" w:cs="Arial"/>
            <w:b/>
            <w:color w:val="404040" w:themeColor="text1" w:themeTint="BF"/>
            <w:sz w:val="24"/>
            <w:u w:val="single"/>
            <w:lang w:eastAsia="ru-RU"/>
          </w:rPr>
          <w:t>http://www.pfrf.ru/branches/kbr/news/</w:t>
        </w:r>
      </w:hyperlink>
    </w:p>
    <w:p w:rsidR="00B35CE0" w:rsidRPr="00582D45" w:rsidRDefault="00B35CE0" w:rsidP="00B35CE0">
      <w:pPr>
        <w:spacing w:after="0" w:line="240" w:lineRule="auto"/>
        <w:ind w:firstLine="4678"/>
        <w:rPr>
          <w:rFonts w:ascii="Arial" w:hAnsi="Arial" w:cs="Arial"/>
          <w:b/>
          <w:color w:val="404040" w:themeColor="text1" w:themeTint="BF"/>
          <w:sz w:val="24"/>
          <w:lang w:val="en-US" w:eastAsia="ru-RU"/>
        </w:rPr>
      </w:pPr>
      <w:r w:rsidRPr="00582D45">
        <w:rPr>
          <w:rFonts w:ascii="Arial" w:hAnsi="Arial" w:cs="Arial"/>
          <w:b/>
          <w:color w:val="404040" w:themeColor="text1" w:themeTint="BF"/>
          <w:sz w:val="24"/>
          <w:lang w:val="en-US" w:eastAsia="ru-RU"/>
        </w:rPr>
        <w:t>Email: opfr_po_kbr@mail.ru</w:t>
      </w:r>
    </w:p>
    <w:p w:rsidR="00CC1422" w:rsidRPr="007D416C" w:rsidRDefault="00CC1422" w:rsidP="0006473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064731" w:rsidRPr="007D416C" w:rsidRDefault="00064731" w:rsidP="00064731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595959" w:themeColor="text1" w:themeTint="A6"/>
          <w:lang w:val="en-US" w:eastAsia="ru-RU"/>
        </w:rPr>
      </w:pPr>
      <w:r w:rsidRPr="007D416C">
        <w:rPr>
          <w:rFonts w:ascii="inherit" w:eastAsia="Times New Roman" w:hAnsi="inherit" w:cs="Arial"/>
          <w:color w:val="595959" w:themeColor="text1" w:themeTint="A6"/>
          <w:lang w:val="en-US" w:eastAsia="ru-RU"/>
        </w:rPr>
        <w:t> </w:t>
      </w:r>
    </w:p>
    <w:p w:rsidR="00064731" w:rsidRPr="007D416C" w:rsidRDefault="00064731" w:rsidP="00064731">
      <w:pPr>
        <w:spacing w:after="240" w:line="240" w:lineRule="auto"/>
        <w:textAlignment w:val="baseline"/>
        <w:rPr>
          <w:rFonts w:ascii="inherit" w:eastAsia="Times New Roman" w:hAnsi="inherit" w:cs="Arial"/>
          <w:color w:val="595959" w:themeColor="text1" w:themeTint="A6"/>
          <w:lang w:val="en-US" w:eastAsia="ru-RU"/>
        </w:rPr>
      </w:pPr>
      <w:r w:rsidRPr="007D416C">
        <w:rPr>
          <w:rFonts w:ascii="inherit" w:eastAsia="Times New Roman" w:hAnsi="inherit" w:cs="Arial"/>
          <w:color w:val="595959" w:themeColor="text1" w:themeTint="A6"/>
          <w:lang w:val="en-US" w:eastAsia="ru-RU"/>
        </w:rPr>
        <w:t> </w:t>
      </w:r>
    </w:p>
    <w:p w:rsidR="00064731" w:rsidRPr="007D416C" w:rsidRDefault="00064731" w:rsidP="00234DA4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36"/>
          <w:szCs w:val="36"/>
          <w:lang w:val="en-US"/>
        </w:rPr>
      </w:pPr>
    </w:p>
    <w:p w:rsidR="00F24C53" w:rsidRPr="007D416C" w:rsidRDefault="00F24C53" w:rsidP="00F24C53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p w:rsidR="00234DA4" w:rsidRPr="007D416C" w:rsidRDefault="00234DA4" w:rsidP="00F24C53">
      <w:pPr>
        <w:tabs>
          <w:tab w:val="left" w:pos="3540"/>
        </w:tabs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sectPr w:rsidR="00234DA4" w:rsidRPr="007D416C" w:rsidSect="00902D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A4"/>
    <w:rsid w:val="00064731"/>
    <w:rsid w:val="0014628C"/>
    <w:rsid w:val="00181F52"/>
    <w:rsid w:val="00234DA4"/>
    <w:rsid w:val="003A7DEB"/>
    <w:rsid w:val="006E18CB"/>
    <w:rsid w:val="007D416C"/>
    <w:rsid w:val="008315B2"/>
    <w:rsid w:val="008A71AD"/>
    <w:rsid w:val="00902D82"/>
    <w:rsid w:val="00924688"/>
    <w:rsid w:val="00A43F1C"/>
    <w:rsid w:val="00B02977"/>
    <w:rsid w:val="00B35CE0"/>
    <w:rsid w:val="00BA67DE"/>
    <w:rsid w:val="00BB5DCB"/>
    <w:rsid w:val="00C1404A"/>
    <w:rsid w:val="00CC1422"/>
    <w:rsid w:val="00CE286F"/>
    <w:rsid w:val="00D4087A"/>
    <w:rsid w:val="00DA3604"/>
    <w:rsid w:val="00E335ED"/>
    <w:rsid w:val="00EC3E4C"/>
    <w:rsid w:val="00F24C53"/>
    <w:rsid w:val="00F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4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D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4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47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D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D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4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7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6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4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22</cp:revision>
  <dcterms:created xsi:type="dcterms:W3CDTF">2016-09-30T11:31:00Z</dcterms:created>
  <dcterms:modified xsi:type="dcterms:W3CDTF">2018-06-20T12:24:00Z</dcterms:modified>
</cp:coreProperties>
</file>