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EA" w:rsidRDefault="009355EA" w:rsidP="009355EA">
      <w:pPr>
        <w:spacing w:after="192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 w:rsidRPr="009355EA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В электронном кабинете Пенсионного фонда открыты новые сервисы</w:t>
      </w:r>
    </w:p>
    <w:p w:rsidR="00C86375" w:rsidRPr="00BC384E" w:rsidRDefault="00C86375" w:rsidP="00C8637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C86375" w:rsidRPr="00BC384E" w:rsidRDefault="00C86375" w:rsidP="00C8637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08</w:t>
      </w:r>
      <w:r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Pr="00C8637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Pr="00C8637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C86375" w:rsidRDefault="00C86375" w:rsidP="00C8637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BC384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C86375" w:rsidRPr="00BC384E" w:rsidRDefault="00C86375" w:rsidP="00C8637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9355EA" w:rsidRPr="009355EA" w:rsidRDefault="009355EA" w:rsidP="009355EA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355EA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В личном кабинете на сайте Пенсионного фонда запущены новые сервисы, связанные с предоставлением двух государственных услуг: назначением профессиональных доплат к </w:t>
      </w:r>
      <w:proofErr w:type="gramStart"/>
      <w:r w:rsidRPr="009355EA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пенсии</w:t>
      </w:r>
      <w:proofErr w:type="gramEnd"/>
      <w:r w:rsidRPr="009355EA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бывшим работникам гражданской авиации и угольной промышленности, а также назначением дополнительного материального обеспечения за выдающиеся достижения и заслуги. Подать заявления на указанные виды выплат Пенсионного фонда теперь можно в электронной форме через сайт ПФР, используя сервисы личного кабинета.</w:t>
      </w:r>
    </w:p>
    <w:p w:rsidR="009355EA" w:rsidRPr="009355EA" w:rsidRDefault="009355EA" w:rsidP="009355EA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Правом на профессиональную доплату к пенсии пользуются члены летных экипажей воздушных судов гражданской авиации, включая пилотов, штурманов, бортовых инженеров и механиков, а также работники организаций угольной промышленности, к которым, например, относятся горнорабочие, проходчики, забойщики и машинисты.</w:t>
      </w:r>
    </w:p>
    <w:p w:rsidR="009355EA" w:rsidRPr="009355EA" w:rsidRDefault="009355EA" w:rsidP="009355EA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Дополнительное материальное обеспечение за выдающиеся достижения и заслуги назначается Героям России и Советского Союза, гражданам, награжденным орденом «За заслуги перед Отечеством», орденом Трудовой Славы, олимпийским чемпионам и некоторым другим гражданам.</w:t>
      </w:r>
    </w:p>
    <w:p w:rsidR="009355EA" w:rsidRPr="009355EA" w:rsidRDefault="009355EA" w:rsidP="009355EA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Пенсионный фонд ежегодно принимает порядка 2,6 тыс. заявлений о назначении доплаты к пенсии работникам гражданской авиации и угольной промышленности, а также около 0,7 тыс. заявлений о назначении выплаты за выдающиеся достижения и заслуги. Профессиональную доплату к пенсии сегодня получают 41 тыс. бывших пилотов и других членов летных экипажей, а также 60 тыс. вышедших на пенсию работников угольной отрасли. Дополнительное материальное обеспечение предоставляется 18 тыс. человек.</w:t>
      </w:r>
    </w:p>
    <w:p w:rsidR="009355EA" w:rsidRDefault="009355EA" w:rsidP="009355EA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Напомним, все электронные </w:t>
      </w:r>
      <w:proofErr w:type="gramStart"/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услуги</w:t>
      </w:r>
      <w:proofErr w:type="gramEnd"/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и сервисы Пенсионного фонда собраны на едином портале </w:t>
      </w:r>
      <w:hyperlink r:id="rId5" w:history="1">
        <w:r w:rsidRPr="009355EA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es.pfrf.ru</w:t>
        </w:r>
      </w:hyperlink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. Для получения большинства услуг требуется подтвержденная учетная запись в ЕСИА (Единой системе идентификации и аутентификации, </w:t>
      </w:r>
      <w:hyperlink r:id="rId6" w:history="1">
        <w:r w:rsidRPr="009355EA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bdr w:val="none" w:sz="0" w:space="0" w:color="auto" w:frame="1"/>
            <w:lang w:eastAsia="ru-RU"/>
          </w:rPr>
          <w:t>esia.gosuslugi.ru</w:t>
        </w:r>
      </w:hyperlink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). Некоторые электронные сервисы ПФР также доступны через бесплатное мобильное приложение ПФР для платформ </w:t>
      </w:r>
      <w:proofErr w:type="spellStart"/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iOS</w:t>
      </w:r>
      <w:proofErr w:type="spellEnd"/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 и </w:t>
      </w:r>
      <w:proofErr w:type="spellStart"/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9355EA"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.</w:t>
      </w:r>
    </w:p>
    <w:p w:rsidR="00C86375" w:rsidRDefault="00C86375" w:rsidP="009355EA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C86375" w:rsidRPr="000D6C60" w:rsidRDefault="00C86375" w:rsidP="00C86375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Пресс-служба</w:t>
      </w:r>
    </w:p>
    <w:p w:rsidR="00C86375" w:rsidRPr="000D6C60" w:rsidRDefault="00C86375" w:rsidP="00C86375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Отделения Пенсионного фонда РФ</w:t>
      </w:r>
    </w:p>
    <w:p w:rsidR="00C86375" w:rsidRPr="000D6C60" w:rsidRDefault="00C86375" w:rsidP="00C86375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lastRenderedPageBreak/>
        <w:t>по Кабардино-Балкарской республике</w:t>
      </w:r>
    </w:p>
    <w:p w:rsidR="00C86375" w:rsidRPr="000D6C60" w:rsidRDefault="00C86375" w:rsidP="00C86375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г. Нальчик, ул.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Пачева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19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«а», офис №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101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,</w:t>
      </w:r>
    </w:p>
    <w:p w:rsidR="00C86375" w:rsidRPr="000D6C60" w:rsidRDefault="00C86375" w:rsidP="00C86375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Вебсайт: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http://www.pfrf.ru/branches/kbr/news/</w:t>
      </w:r>
    </w:p>
    <w:p w:rsidR="00C86375" w:rsidRPr="006547AD" w:rsidRDefault="00C86375" w:rsidP="00C86375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val="en-US" w:eastAsia="ru-RU"/>
        </w:rPr>
        <w:t xml:space="preserve">E-mail: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val="en-US" w:eastAsia="ru-RU"/>
        </w:rPr>
        <w:t>opfr_po_kbr@mail.ru</w:t>
      </w:r>
    </w:p>
    <w:p w:rsidR="00C86375" w:rsidRPr="009355EA" w:rsidRDefault="00C86375" w:rsidP="009355EA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sectPr w:rsidR="00C86375" w:rsidRPr="009355EA" w:rsidSect="009355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EA"/>
    <w:rsid w:val="00924688"/>
    <w:rsid w:val="009355EA"/>
    <w:rsid w:val="00BA67DE"/>
    <w:rsid w:val="00C8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backoffice/publicadmin/branches/kbr/news/esia.gosuslugi.ru" TargetMode="External"/><Relationship Id="rId5" Type="http://schemas.openxmlformats.org/officeDocument/2006/relationships/hyperlink" Target="http://www.pfrf.ru/backoffice/publicadmin/branches/kbr/news/es.pf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2025</Characters>
  <Application>Microsoft Office Word</Application>
  <DocSecurity>0</DocSecurity>
  <Lines>16</Lines>
  <Paragraphs>4</Paragraphs>
  <ScaleCrop>false</ScaleCrop>
  <Company>Kraftway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2018-08-08T09:35:00Z</dcterms:created>
  <dcterms:modified xsi:type="dcterms:W3CDTF">2018-08-08T09:37:00Z</dcterms:modified>
</cp:coreProperties>
</file>