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31" w:rsidRPr="00943028" w:rsidRDefault="00064731" w:rsidP="00064731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943028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С 1 января 201</w:t>
      </w:r>
      <w:r w:rsidR="00837703" w:rsidRPr="00943028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9</w:t>
      </w:r>
      <w:r w:rsidRPr="00943028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 xml:space="preserve"> года величина прожиточного минимума пенсионера в КБР составляет 8</w:t>
      </w:r>
      <w:r w:rsidR="00837703" w:rsidRPr="00943028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846</w:t>
      </w:r>
      <w:r w:rsidRPr="00943028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 xml:space="preserve"> рублей</w:t>
      </w:r>
    </w:p>
    <w:p w:rsidR="00CE286F" w:rsidRPr="00943028" w:rsidRDefault="00CE286F" w:rsidP="00CE286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43028">
        <w:rPr>
          <w:rFonts w:ascii="Arial" w:eastAsia="Times New Roman" w:hAnsi="Arial" w:cs="Arial"/>
          <w:b/>
          <w:sz w:val="28"/>
          <w:szCs w:val="28"/>
          <w:lang w:eastAsia="ru-RU"/>
        </w:rPr>
        <w:t>Пресс-релиз</w:t>
      </w:r>
    </w:p>
    <w:p w:rsidR="00CE286F" w:rsidRPr="00943028" w:rsidRDefault="00023EE8" w:rsidP="00CE286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43028">
        <w:rPr>
          <w:rFonts w:ascii="Arial" w:eastAsia="Times New Roman" w:hAnsi="Arial" w:cs="Arial"/>
          <w:b/>
          <w:sz w:val="28"/>
          <w:szCs w:val="28"/>
          <w:lang w:eastAsia="ru-RU"/>
        </w:rPr>
        <w:t>10</w:t>
      </w:r>
      <w:r w:rsidR="00CE286F" w:rsidRPr="00943028">
        <w:rPr>
          <w:rFonts w:ascii="Arial" w:eastAsia="Times New Roman" w:hAnsi="Arial" w:cs="Arial"/>
          <w:b/>
          <w:sz w:val="28"/>
          <w:szCs w:val="28"/>
          <w:lang w:eastAsia="ru-RU"/>
        </w:rPr>
        <w:t>.0</w:t>
      </w:r>
      <w:r w:rsidRPr="00943028">
        <w:rPr>
          <w:rFonts w:ascii="Arial" w:eastAsia="Times New Roman" w:hAnsi="Arial" w:cs="Arial"/>
          <w:b/>
          <w:sz w:val="28"/>
          <w:szCs w:val="28"/>
          <w:lang w:eastAsia="ru-RU"/>
        </w:rPr>
        <w:t>1</w:t>
      </w:r>
      <w:r w:rsidR="00CE286F" w:rsidRPr="00943028">
        <w:rPr>
          <w:rFonts w:ascii="Arial" w:eastAsia="Times New Roman" w:hAnsi="Arial" w:cs="Arial"/>
          <w:b/>
          <w:sz w:val="28"/>
          <w:szCs w:val="28"/>
          <w:lang w:eastAsia="ru-RU"/>
        </w:rPr>
        <w:t>.201</w:t>
      </w:r>
      <w:r w:rsidRPr="00943028">
        <w:rPr>
          <w:rFonts w:ascii="Arial" w:eastAsia="Times New Roman" w:hAnsi="Arial" w:cs="Arial"/>
          <w:b/>
          <w:sz w:val="28"/>
          <w:szCs w:val="28"/>
          <w:lang w:eastAsia="ru-RU"/>
        </w:rPr>
        <w:t>9</w:t>
      </w:r>
      <w:r w:rsidR="00CE286F" w:rsidRPr="0094302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г.</w:t>
      </w:r>
    </w:p>
    <w:p w:rsidR="00CE286F" w:rsidRPr="00943028" w:rsidRDefault="00CE286F" w:rsidP="00CE286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43028">
        <w:rPr>
          <w:rFonts w:ascii="Arial" w:eastAsia="Times New Roman" w:hAnsi="Arial" w:cs="Arial"/>
          <w:b/>
          <w:sz w:val="28"/>
          <w:szCs w:val="28"/>
          <w:lang w:eastAsia="ru-RU"/>
        </w:rPr>
        <w:t>Нальчик. КБР.</w:t>
      </w:r>
    </w:p>
    <w:p w:rsidR="00CE286F" w:rsidRPr="00943028" w:rsidRDefault="00CE286F" w:rsidP="00CE286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064731" w:rsidRPr="00943028" w:rsidRDefault="00F84D63" w:rsidP="0006473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r w:rsidRPr="00943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ГУ-Отделение ПФР по КБР напоминает, что с</w:t>
      </w:r>
      <w:r w:rsidR="00064731" w:rsidRPr="00943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1 января 201</w:t>
      </w:r>
      <w:r w:rsidR="00837703" w:rsidRPr="00943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9</w:t>
      </w:r>
      <w:r w:rsidR="00064731" w:rsidRPr="00943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="00064731" w:rsidRPr="00943028">
        <w:rPr>
          <w:rFonts w:ascii="Arial" w:eastAsia="Times New Roman" w:hAnsi="Arial" w:cs="Arial"/>
          <w:b/>
          <w:sz w:val="24"/>
          <w:szCs w:val="24"/>
          <w:lang w:eastAsia="ru-RU"/>
        </w:rPr>
        <w:t> величина прожиточного минимума пенсионера в КБР</w:t>
      </w:r>
      <w:r w:rsidR="00064731" w:rsidRPr="00943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 составляет </w:t>
      </w:r>
      <w:r w:rsidR="00064731" w:rsidRPr="00943028">
        <w:rPr>
          <w:rFonts w:ascii="Arial" w:hAnsi="Arial" w:cs="Arial"/>
          <w:b/>
          <w:sz w:val="24"/>
          <w:szCs w:val="24"/>
        </w:rPr>
        <w:t>8</w:t>
      </w:r>
      <w:r w:rsidR="00837703" w:rsidRPr="00943028">
        <w:rPr>
          <w:rFonts w:ascii="Arial" w:hAnsi="Arial" w:cs="Arial"/>
          <w:b/>
          <w:sz w:val="24"/>
          <w:szCs w:val="24"/>
        </w:rPr>
        <w:t>846</w:t>
      </w:r>
      <w:r w:rsidR="00064731" w:rsidRPr="00943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  рублей.</w:t>
      </w:r>
    </w:p>
    <w:p w:rsidR="00F84D63" w:rsidRPr="00943028" w:rsidRDefault="00F84D63" w:rsidP="0006473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4731" w:rsidRPr="00943028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943028">
        <w:rPr>
          <w:rFonts w:ascii="Arial" w:eastAsia="Times New Roman" w:hAnsi="Arial" w:cs="Arial"/>
          <w:b/>
          <w:sz w:val="24"/>
          <w:szCs w:val="24"/>
          <w:lang w:eastAsia="ru-RU"/>
        </w:rPr>
        <w:t>Процедура обращения пенсионеров за федеральной социальной доплатой к пенсии (ФСД), рассмотрения территориальным органом Пенсионного фонда Российской Федерации этих обращений, порядок установления ФСД, начисления и организация доставки ФСД в соответствии со статьей 12.1 Федерального закона от 17 июля 1999 г. № 178-ФЗ «О государственной социальной помощи»</w:t>
      </w:r>
      <w:r w:rsidR="00837703" w:rsidRPr="009430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43028">
        <w:rPr>
          <w:rFonts w:ascii="Arial" w:eastAsia="Times New Roman" w:hAnsi="Arial" w:cs="Arial"/>
          <w:b/>
          <w:sz w:val="24"/>
          <w:szCs w:val="24"/>
          <w:lang w:eastAsia="ru-RU"/>
        </w:rPr>
        <w:t>определен </w:t>
      </w:r>
      <w:r w:rsidRPr="00943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Правилами</w:t>
      </w:r>
      <w:r w:rsidR="00902D82" w:rsidRPr="00943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3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обращения за федеральной социальной доплатой к пенсии. </w:t>
      </w:r>
      <w:proofErr w:type="gramEnd"/>
    </w:p>
    <w:p w:rsidR="00064731" w:rsidRPr="00943028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028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6 статьи 12.1 Федерального закона от 17 июля 1999 г № 178-ФЗ «О государственной социальной помощи» предусмотрено, </w:t>
      </w:r>
      <w:r w:rsidRPr="0094302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что социальная доплата к пенсии устанавливается с 1-го числа месяца,</w:t>
      </w:r>
      <w:r w:rsidRPr="00943028">
        <w:rPr>
          <w:rFonts w:ascii="Arial" w:eastAsia="Times New Roman" w:hAnsi="Arial" w:cs="Arial"/>
          <w:sz w:val="24"/>
          <w:szCs w:val="24"/>
          <w:lang w:eastAsia="ru-RU"/>
        </w:rPr>
        <w:t> следующего </w:t>
      </w:r>
      <w:r w:rsidRPr="0094302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за месяцем обращения</w:t>
      </w:r>
      <w:r w:rsidRPr="00943028">
        <w:rPr>
          <w:rFonts w:ascii="Arial" w:eastAsia="Times New Roman" w:hAnsi="Arial" w:cs="Arial"/>
          <w:sz w:val="24"/>
          <w:szCs w:val="24"/>
          <w:lang w:eastAsia="ru-RU"/>
        </w:rPr>
        <w:t> за ней с соответствующим заявлением и со всеми необходимыми документами.</w:t>
      </w:r>
    </w:p>
    <w:p w:rsidR="00064731" w:rsidRPr="00943028" w:rsidRDefault="00F84D63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943028">
        <w:rPr>
          <w:rFonts w:ascii="Arial" w:eastAsia="Times New Roman" w:hAnsi="Arial" w:cs="Arial"/>
          <w:sz w:val="24"/>
          <w:szCs w:val="24"/>
          <w:lang w:eastAsia="ru-RU"/>
        </w:rPr>
        <w:t>Отделением проводится</w:t>
      </w:r>
      <w:r w:rsidR="00064731" w:rsidRPr="00943028">
        <w:rPr>
          <w:rFonts w:ascii="Arial" w:eastAsia="Times New Roman" w:hAnsi="Arial" w:cs="Arial"/>
          <w:sz w:val="24"/>
          <w:szCs w:val="24"/>
          <w:lang w:eastAsia="ru-RU"/>
        </w:rPr>
        <w:t xml:space="preserve"> работа по уведомлению</w:t>
      </w:r>
      <w:r w:rsidR="00064731" w:rsidRPr="0094302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 неработающих пенсионеров, </w:t>
      </w:r>
      <w:r w:rsidR="00064731" w:rsidRPr="00943028">
        <w:rPr>
          <w:rFonts w:ascii="Arial" w:eastAsia="Times New Roman" w:hAnsi="Arial" w:cs="Arial"/>
          <w:sz w:val="24"/>
          <w:szCs w:val="24"/>
          <w:lang w:eastAsia="ru-RU"/>
        </w:rPr>
        <w:t>имеющих общую сумму материального обеспечения  </w:t>
      </w:r>
      <w:r w:rsidR="00064731" w:rsidRPr="0094302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с 01.01.201</w:t>
      </w:r>
      <w:r w:rsidR="00837703" w:rsidRPr="0094302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9</w:t>
      </w:r>
      <w:r w:rsidR="00064731" w:rsidRPr="0094302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года менее </w:t>
      </w:r>
      <w:r w:rsidR="00064731" w:rsidRPr="00943028">
        <w:rPr>
          <w:rFonts w:ascii="Arial" w:hAnsi="Arial" w:cs="Arial"/>
          <w:sz w:val="24"/>
          <w:szCs w:val="24"/>
        </w:rPr>
        <w:t>8</w:t>
      </w:r>
      <w:r w:rsidR="00837703" w:rsidRPr="00943028">
        <w:rPr>
          <w:rFonts w:ascii="Arial" w:hAnsi="Arial" w:cs="Arial"/>
          <w:sz w:val="24"/>
          <w:szCs w:val="24"/>
        </w:rPr>
        <w:t>846</w:t>
      </w:r>
      <w:r w:rsidR="00064731" w:rsidRPr="0094302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рублей.</w:t>
      </w:r>
    </w:p>
    <w:p w:rsidR="00064731" w:rsidRPr="00943028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02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При подсчете общей суммы материального обеспечения пенсионера учитываются суммы следующих денежных выплат</w:t>
      </w:r>
      <w:r w:rsidRPr="0094302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64731" w:rsidRPr="00943028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3028"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ru-RU"/>
        </w:rPr>
        <w:t>1) пенсий</w:t>
      </w:r>
    </w:p>
    <w:p w:rsidR="00064731" w:rsidRPr="00943028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3028"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ru-RU"/>
        </w:rPr>
        <w:t>2) дополнительного материального (социального) обеспечения;</w:t>
      </w:r>
    </w:p>
    <w:p w:rsidR="00064731" w:rsidRPr="00943028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3028"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ru-RU"/>
        </w:rPr>
        <w:t>3) ежемесячной денежной выплаты</w:t>
      </w:r>
      <w:r w:rsidRPr="00943028">
        <w:rPr>
          <w:rFonts w:ascii="Arial" w:eastAsia="Times New Roman" w:hAnsi="Arial" w:cs="Arial"/>
          <w:i/>
          <w:sz w:val="24"/>
          <w:szCs w:val="24"/>
          <w:lang w:eastAsia="ru-RU"/>
        </w:rPr>
        <w:t> (включая стоимость набора социальных услуг);</w:t>
      </w:r>
    </w:p>
    <w:p w:rsidR="00902D82" w:rsidRPr="00943028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3028"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ru-RU"/>
        </w:rPr>
        <w:t>4) иных мер социальной поддержки</w:t>
      </w:r>
      <w:r w:rsidRPr="00943028">
        <w:rPr>
          <w:rFonts w:ascii="Arial" w:eastAsia="Times New Roman" w:hAnsi="Arial" w:cs="Arial"/>
          <w:i/>
          <w:sz w:val="24"/>
          <w:szCs w:val="24"/>
          <w:lang w:eastAsia="ru-RU"/>
        </w:rPr>
        <w:t> (помощи), установленных законодательством субъектов Российской Федерации в денежном выражении (за исключением мер социальной поддержки, предоставляемых единовременно).</w:t>
      </w:r>
    </w:p>
    <w:p w:rsidR="00064731" w:rsidRPr="00943028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94302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При обращении за установлением федеральной социальной доплаты (ФСД)  факт увольнения пенсионера подтверждается трудовой книжкой,  а для пенсионеров, которые являются индивидуальными предпринимателями (ИП) справкой с налоговой службы о прекращении индивидуальной деятельности,  при условии, что общая сумма материального обеспечения пенсионера не достигает прожиточного минимума </w:t>
      </w:r>
      <w:r w:rsidRPr="00943028">
        <w:rPr>
          <w:rFonts w:ascii="Arial" w:hAnsi="Arial" w:cs="Arial"/>
          <w:sz w:val="24"/>
          <w:szCs w:val="24"/>
        </w:rPr>
        <w:t>8</w:t>
      </w:r>
      <w:r w:rsidR="00837703" w:rsidRPr="00943028">
        <w:rPr>
          <w:rFonts w:ascii="Arial" w:hAnsi="Arial" w:cs="Arial"/>
          <w:sz w:val="24"/>
          <w:szCs w:val="24"/>
        </w:rPr>
        <w:t>846</w:t>
      </w:r>
      <w:r w:rsidRPr="0094302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рублей.</w:t>
      </w:r>
    </w:p>
    <w:p w:rsidR="00CC1422" w:rsidRPr="00943028" w:rsidRDefault="00CC1422" w:rsidP="0006473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181F52" w:rsidRPr="00943028" w:rsidRDefault="00181F52" w:rsidP="00181F52">
      <w:pPr>
        <w:spacing w:after="0"/>
        <w:ind w:firstLine="4962"/>
        <w:rPr>
          <w:rFonts w:ascii="Arial" w:eastAsia="Times New Roman" w:hAnsi="Arial" w:cs="Arial"/>
          <w:sz w:val="44"/>
          <w:szCs w:val="44"/>
          <w:lang w:eastAsia="ru-RU"/>
        </w:rPr>
      </w:pPr>
      <w:r w:rsidRPr="00943028">
        <w:rPr>
          <w:rFonts w:ascii="Arial" w:eastAsia="Times New Roman" w:hAnsi="Arial" w:cs="Arial"/>
          <w:sz w:val="44"/>
          <w:szCs w:val="44"/>
          <w:lang w:eastAsia="ru-RU"/>
        </w:rPr>
        <w:t>Пресс-служба</w:t>
      </w:r>
    </w:p>
    <w:p w:rsidR="00181F52" w:rsidRPr="00943028" w:rsidRDefault="00181F52" w:rsidP="00181F52">
      <w:pPr>
        <w:spacing w:after="0"/>
        <w:ind w:firstLine="496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3028">
        <w:rPr>
          <w:rFonts w:ascii="Arial" w:eastAsia="Times New Roman" w:hAnsi="Arial" w:cs="Arial"/>
          <w:b/>
          <w:sz w:val="24"/>
          <w:szCs w:val="24"/>
          <w:lang w:eastAsia="ru-RU"/>
        </w:rPr>
        <w:t>Отделения Пенсионного фонда РФ</w:t>
      </w:r>
    </w:p>
    <w:p w:rsidR="00181F52" w:rsidRPr="00943028" w:rsidRDefault="00181F52" w:rsidP="00181F52">
      <w:pPr>
        <w:spacing w:after="0"/>
        <w:ind w:firstLine="496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3028">
        <w:rPr>
          <w:rFonts w:ascii="Arial" w:eastAsia="Times New Roman" w:hAnsi="Arial" w:cs="Arial"/>
          <w:b/>
          <w:sz w:val="24"/>
          <w:szCs w:val="24"/>
          <w:lang w:eastAsia="ru-RU"/>
        </w:rPr>
        <w:t>по Кабардино-Балкарской республике</w:t>
      </w:r>
    </w:p>
    <w:p w:rsidR="00181F52" w:rsidRPr="00943028" w:rsidRDefault="00181F52" w:rsidP="00181F52">
      <w:pPr>
        <w:spacing w:after="0"/>
        <w:ind w:firstLine="4962"/>
        <w:rPr>
          <w:rFonts w:ascii="Arial" w:eastAsia="Times New Roman" w:hAnsi="Arial" w:cs="Arial"/>
          <w:sz w:val="24"/>
          <w:szCs w:val="24"/>
          <w:lang w:eastAsia="ru-RU"/>
        </w:rPr>
      </w:pPr>
      <w:r w:rsidRPr="00943028">
        <w:rPr>
          <w:rFonts w:ascii="Arial" w:eastAsia="Times New Roman" w:hAnsi="Arial" w:cs="Arial"/>
          <w:sz w:val="24"/>
          <w:szCs w:val="24"/>
          <w:lang w:eastAsia="ru-RU"/>
        </w:rPr>
        <w:t xml:space="preserve">г. Нальчик, ул. </w:t>
      </w:r>
      <w:proofErr w:type="spellStart"/>
      <w:r w:rsidR="00837703" w:rsidRPr="00943028">
        <w:rPr>
          <w:rFonts w:ascii="Arial" w:eastAsia="Times New Roman" w:hAnsi="Arial" w:cs="Arial"/>
          <w:sz w:val="24"/>
          <w:szCs w:val="24"/>
          <w:lang w:eastAsia="ru-RU"/>
        </w:rPr>
        <w:t>Пачева</w:t>
      </w:r>
      <w:proofErr w:type="spellEnd"/>
      <w:r w:rsidR="00837703" w:rsidRPr="00943028">
        <w:rPr>
          <w:rFonts w:ascii="Arial" w:eastAsia="Times New Roman" w:hAnsi="Arial" w:cs="Arial"/>
          <w:sz w:val="24"/>
          <w:szCs w:val="24"/>
          <w:lang w:eastAsia="ru-RU"/>
        </w:rPr>
        <w:t xml:space="preserve"> 19</w:t>
      </w:r>
      <w:r w:rsidRPr="00943028">
        <w:rPr>
          <w:rFonts w:ascii="Arial" w:eastAsia="Times New Roman" w:hAnsi="Arial" w:cs="Arial"/>
          <w:sz w:val="24"/>
          <w:szCs w:val="24"/>
          <w:lang w:eastAsia="ru-RU"/>
        </w:rPr>
        <w:t xml:space="preserve"> «а»,</w:t>
      </w:r>
    </w:p>
    <w:p w:rsidR="00181F52" w:rsidRPr="00943028" w:rsidRDefault="00181F52" w:rsidP="00181F52">
      <w:pPr>
        <w:spacing w:after="0"/>
        <w:ind w:firstLine="4962"/>
        <w:rPr>
          <w:rFonts w:ascii="Arial" w:eastAsia="Times New Roman" w:hAnsi="Arial" w:cs="Arial"/>
          <w:sz w:val="24"/>
          <w:szCs w:val="24"/>
          <w:lang w:eastAsia="ru-RU"/>
        </w:rPr>
      </w:pPr>
      <w:r w:rsidRPr="00943028">
        <w:rPr>
          <w:rFonts w:ascii="Arial" w:eastAsia="Times New Roman" w:hAnsi="Arial" w:cs="Arial"/>
          <w:sz w:val="24"/>
          <w:szCs w:val="24"/>
          <w:lang w:eastAsia="ru-RU"/>
        </w:rPr>
        <w:t>Офис # 316,</w:t>
      </w:r>
    </w:p>
    <w:p w:rsidR="00181F52" w:rsidRPr="00943028" w:rsidRDefault="00181F52" w:rsidP="00181F52">
      <w:pPr>
        <w:spacing w:after="0"/>
        <w:ind w:firstLine="4962"/>
        <w:rPr>
          <w:rFonts w:ascii="Arial" w:eastAsia="Times New Roman" w:hAnsi="Arial" w:cs="Arial"/>
          <w:sz w:val="24"/>
          <w:szCs w:val="24"/>
          <w:lang w:eastAsia="ru-RU"/>
        </w:rPr>
      </w:pPr>
      <w:r w:rsidRPr="00943028">
        <w:rPr>
          <w:rFonts w:ascii="Arial" w:eastAsia="Times New Roman" w:hAnsi="Arial" w:cs="Arial"/>
          <w:sz w:val="24"/>
          <w:szCs w:val="24"/>
          <w:lang w:eastAsia="ru-RU"/>
        </w:rPr>
        <w:t>Вебсайт: http://www.pfrf.ru/branches/kbr/news/</w:t>
      </w:r>
    </w:p>
    <w:p w:rsidR="00181F52" w:rsidRPr="00943028" w:rsidRDefault="00181F52" w:rsidP="00181F52">
      <w:pPr>
        <w:spacing w:after="0"/>
        <w:ind w:firstLine="4962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4302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E-mail: </w:t>
      </w:r>
      <w:r w:rsidRPr="00943028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opfr_po_kbr@mail.ru</w:t>
      </w:r>
    </w:p>
    <w:p w:rsidR="00CC1422" w:rsidRPr="007D416C" w:rsidRDefault="00CC1422" w:rsidP="00CC1422">
      <w:pPr>
        <w:ind w:firstLine="4395"/>
        <w:rPr>
          <w:color w:val="595959" w:themeColor="text1" w:themeTint="A6"/>
          <w:lang w:val="en-US"/>
        </w:rPr>
      </w:pPr>
    </w:p>
    <w:p w:rsidR="00CC1422" w:rsidRPr="007D416C" w:rsidRDefault="00CC1422" w:rsidP="0006473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p w:rsidR="00064731" w:rsidRPr="007D416C" w:rsidRDefault="00064731" w:rsidP="0006473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595959" w:themeColor="text1" w:themeTint="A6"/>
          <w:lang w:val="en-US" w:eastAsia="ru-RU"/>
        </w:rPr>
      </w:pPr>
      <w:r w:rsidRPr="007D416C">
        <w:rPr>
          <w:rFonts w:ascii="inherit" w:eastAsia="Times New Roman" w:hAnsi="inherit" w:cs="Arial"/>
          <w:color w:val="595959" w:themeColor="text1" w:themeTint="A6"/>
          <w:lang w:val="en-US" w:eastAsia="ru-RU"/>
        </w:rPr>
        <w:t> </w:t>
      </w:r>
    </w:p>
    <w:p w:rsidR="00064731" w:rsidRPr="007D416C" w:rsidRDefault="00064731" w:rsidP="00064731">
      <w:pPr>
        <w:spacing w:after="240" w:line="240" w:lineRule="auto"/>
        <w:textAlignment w:val="baseline"/>
        <w:rPr>
          <w:rFonts w:ascii="inherit" w:eastAsia="Times New Roman" w:hAnsi="inherit" w:cs="Arial"/>
          <w:color w:val="595959" w:themeColor="text1" w:themeTint="A6"/>
          <w:lang w:val="en-US" w:eastAsia="ru-RU"/>
        </w:rPr>
      </w:pPr>
      <w:r w:rsidRPr="007D416C">
        <w:rPr>
          <w:rFonts w:ascii="inherit" w:eastAsia="Times New Roman" w:hAnsi="inherit" w:cs="Arial"/>
          <w:color w:val="595959" w:themeColor="text1" w:themeTint="A6"/>
          <w:lang w:val="en-US" w:eastAsia="ru-RU"/>
        </w:rPr>
        <w:t> </w:t>
      </w:r>
    </w:p>
    <w:p w:rsidR="00064731" w:rsidRPr="007D416C" w:rsidRDefault="00064731" w:rsidP="00234DA4">
      <w:pPr>
        <w:spacing w:line="240" w:lineRule="auto"/>
        <w:rPr>
          <w:rFonts w:ascii="Arial" w:hAnsi="Arial" w:cs="Arial"/>
          <w:b/>
          <w:bCs/>
          <w:color w:val="595959" w:themeColor="text1" w:themeTint="A6"/>
          <w:sz w:val="36"/>
          <w:szCs w:val="36"/>
          <w:lang w:val="en-US"/>
        </w:rPr>
      </w:pPr>
    </w:p>
    <w:p w:rsidR="00F24C53" w:rsidRPr="007D416C" w:rsidRDefault="00F24C53" w:rsidP="00F24C53">
      <w:pPr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</w:p>
    <w:p w:rsidR="00234DA4" w:rsidRPr="007D416C" w:rsidRDefault="00234DA4" w:rsidP="00F24C53">
      <w:pPr>
        <w:tabs>
          <w:tab w:val="left" w:pos="3540"/>
        </w:tabs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</w:p>
    <w:sectPr w:rsidR="00234DA4" w:rsidRPr="007D416C" w:rsidSect="00902D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A4"/>
    <w:rsid w:val="00023EE8"/>
    <w:rsid w:val="00064731"/>
    <w:rsid w:val="00181F52"/>
    <w:rsid w:val="00234DA4"/>
    <w:rsid w:val="00417F54"/>
    <w:rsid w:val="006E18CB"/>
    <w:rsid w:val="007D416C"/>
    <w:rsid w:val="008315B2"/>
    <w:rsid w:val="00837703"/>
    <w:rsid w:val="008A71AD"/>
    <w:rsid w:val="00902D82"/>
    <w:rsid w:val="00924688"/>
    <w:rsid w:val="00943028"/>
    <w:rsid w:val="00A43F1C"/>
    <w:rsid w:val="00B02977"/>
    <w:rsid w:val="00BA67DE"/>
    <w:rsid w:val="00C1404A"/>
    <w:rsid w:val="00CC1422"/>
    <w:rsid w:val="00CE286F"/>
    <w:rsid w:val="00D4087A"/>
    <w:rsid w:val="00EC3E4C"/>
    <w:rsid w:val="00F24C53"/>
    <w:rsid w:val="00F8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647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D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D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4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47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6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4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647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D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D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4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47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6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4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20</cp:revision>
  <dcterms:created xsi:type="dcterms:W3CDTF">2016-09-30T11:31:00Z</dcterms:created>
  <dcterms:modified xsi:type="dcterms:W3CDTF">2019-01-10T06:49:00Z</dcterms:modified>
</cp:coreProperties>
</file>