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FA" w:rsidRPr="00FB2EC3" w:rsidRDefault="009578FA" w:rsidP="009578FA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9578FA">
        <w:rPr>
          <w:rFonts w:ascii="Arial" w:hAnsi="Arial" w:cs="Arial"/>
          <w:b/>
          <w:color w:val="595959" w:themeColor="text1" w:themeTint="A6"/>
          <w:sz w:val="36"/>
          <w:szCs w:val="36"/>
        </w:rPr>
        <w:t>Граждане стали активнее использовать личный кабинет для перевода пенсионных накоплений</w:t>
      </w:r>
    </w:p>
    <w:p w:rsidR="009578FA" w:rsidRDefault="009578FA" w:rsidP="009578FA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9578FA" w:rsidRDefault="00FB2EC3" w:rsidP="009578FA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06</w:t>
      </w:r>
      <w:r w:rsidR="009578F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</w:t>
      </w:r>
      <w:bookmarkStart w:id="0" w:name="_GoBack"/>
      <w:bookmarkEnd w:id="0"/>
      <w:r w:rsidR="009578F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9578FA" w:rsidRPr="009578F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9578F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9578FA" w:rsidRPr="00FB2EC3" w:rsidRDefault="009578FA" w:rsidP="009578FA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9578FA" w:rsidRPr="00FB2EC3" w:rsidRDefault="009578FA" w:rsidP="009578FA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9578FA" w:rsidRPr="009578FA" w:rsidRDefault="009578FA" w:rsidP="009578F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578FA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Пенсионный фонд России завершил прием заявлений граждан о переводе пенсионных накоплений в рамках переходной кампании 2018 года. Согласно подведенным итогам, за прошлый год поступило 1 956,2 тыс. заявлений. По сравнению с кампанией 2017 года их число уменьшилось в 3,2 раза.</w:t>
      </w:r>
    </w:p>
    <w:p w:rsidR="009578FA" w:rsidRPr="009578FA" w:rsidRDefault="009578FA" w:rsidP="009578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 xml:space="preserve">Для подачи заявлений о переводе пенсионных накоплений граждане стали активнее использовать свои личные кабинеты. Доля электронных заявлений, поступивших через Портал </w:t>
      </w:r>
      <w:proofErr w:type="spellStart"/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 xml:space="preserve"> и сайт ПФР, выросла в 2018-м до 13,4%. Годом ранее она составляла только 0,3%.</w:t>
      </w:r>
    </w:p>
    <w:p w:rsidR="009578FA" w:rsidRPr="009578FA" w:rsidRDefault="009578FA" w:rsidP="009578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>Количество заявлений о досрочном переходе составило 98,5%. Больше всего из них (58,8%) касаются досрочных переходов из одного в другой НПФ, 36,9% заявлений – переходов из ПФР в НПФ. В 4,3% заявлений средства досрочно переводятся из НПФ в ПФР.</w:t>
      </w:r>
    </w:p>
    <w:p w:rsidR="009578FA" w:rsidRPr="009578FA" w:rsidRDefault="009578FA" w:rsidP="009578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>Пенсионный фонд рассмотрит поданные гражданами заявления до 1 марта 2019 года. Средства пенсионных накоплений при этом будут переданы в негосударственные пенсионные фонды и управляющие компании до 31 марта 2019 года.</w:t>
      </w:r>
    </w:p>
    <w:p w:rsidR="009578FA" w:rsidRPr="009578FA" w:rsidRDefault="009578FA" w:rsidP="009578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 xml:space="preserve">В связи с поправками, вступившими в силу с 1 января 2019 года (федеральный закон № 269-ФЗ от 29 июля 2018 года), прием заявлений застрахованных лиц о переходе в НПФ или ПФР, включая досрочный переход, а также уведомлений о замене страховщика и отказе от смены страховщика происходит в электронной форме через Портал </w:t>
      </w:r>
      <w:proofErr w:type="spellStart"/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proofErr w:type="gramEnd"/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 xml:space="preserve"> Заявление можно также подать лично или через законного представителя в территориальных органах Пенсионного фонда России.</w:t>
      </w:r>
    </w:p>
    <w:p w:rsidR="00924688" w:rsidRPr="00FB2EC3" w:rsidRDefault="009578FA" w:rsidP="009578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 xml:space="preserve">Все информационно-технологические решения по федеральному закону № 269-ФЗ полностью реализованы: при подаче досрочного заявления </w:t>
      </w:r>
      <w:proofErr w:type="gramStart"/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>застрахованный</w:t>
      </w:r>
      <w:proofErr w:type="gramEnd"/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 xml:space="preserve"> уведомляется о возможной потере </w:t>
      </w:r>
      <w:proofErr w:type="spellStart"/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>инвестдохода</w:t>
      </w:r>
      <w:proofErr w:type="spellEnd"/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9578FA" w:rsidRDefault="009578FA" w:rsidP="009578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9578FA" w:rsidRDefault="009578FA" w:rsidP="009578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9578FA" w:rsidRDefault="009578FA" w:rsidP="009578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9578FA" w:rsidRDefault="009578FA" w:rsidP="009578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9578FA" w:rsidRPr="00D105B4" w:rsidRDefault="009578FA" w:rsidP="009578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Pr="00D105B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9578FA" w:rsidRDefault="009578FA" w:rsidP="009578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9578FA" w:rsidRPr="00C37B25" w:rsidRDefault="009578FA" w:rsidP="00C37B2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sectPr w:rsidR="009578FA" w:rsidRPr="00C37B25" w:rsidSect="009578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FA"/>
    <w:rsid w:val="00924688"/>
    <w:rsid w:val="009578FA"/>
    <w:rsid w:val="00BA67DE"/>
    <w:rsid w:val="00C37B25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>Kraftway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2019-01-30T06:40:00Z</dcterms:created>
  <dcterms:modified xsi:type="dcterms:W3CDTF">2019-02-06T06:46:00Z</dcterms:modified>
</cp:coreProperties>
</file>